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05A89" w14:textId="24C281DE" w:rsidR="00243BF6" w:rsidRDefault="00243BF6" w:rsidP="00243BF6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 xml:space="preserve">Document valable pour le lot </w:t>
      </w:r>
      <w:r w:rsidR="00C258C2">
        <w:rPr>
          <w:rFonts w:ascii="Tahoma" w:hAnsi="Tahoma" w:cs="Tahoma"/>
          <w:color w:val="808080"/>
          <w:sz w:val="28"/>
          <w:szCs w:val="28"/>
        </w:rPr>
        <w:t>4</w:t>
      </w:r>
      <w:bookmarkStart w:id="0" w:name="_GoBack"/>
      <w:bookmarkEnd w:id="0"/>
      <w:r>
        <w:rPr>
          <w:rFonts w:ascii="Tahoma" w:hAnsi="Tahoma" w:cs="Tahoma"/>
          <w:color w:val="808080"/>
          <w:sz w:val="28"/>
          <w:szCs w:val="28"/>
        </w:rPr>
        <w:t xml:space="preserve"> et le site du tribunal de commerce de CHAUMONT (situé 6 rue Raymond Savignac)</w:t>
      </w:r>
    </w:p>
    <w:p w14:paraId="15B46CE0" w14:textId="77777777" w:rsidR="00243BF6" w:rsidRDefault="00243BF6" w:rsidP="00243BF6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 xml:space="preserve">BFC_2026_PROPRETE </w:t>
      </w:r>
      <w:r>
        <w:rPr>
          <w:rFonts w:ascii="Tahoma" w:hAnsi="Tahoma" w:cs="Tahoma"/>
          <w:i/>
          <w:color w:val="808080"/>
        </w:rPr>
        <w:t xml:space="preserve"> Renouvellement Vague 1</w:t>
      </w:r>
    </w:p>
    <w:p w14:paraId="725E19C0" w14:textId="466116CC" w:rsidR="00243BF6" w:rsidRDefault="00243BF6" w:rsidP="00243BF6">
      <w:pPr>
        <w:jc w:val="center"/>
        <w:rPr>
          <w:b/>
          <w:color w:val="1F497D"/>
          <w:sz w:val="36"/>
          <w:szCs w:val="36"/>
        </w:rPr>
      </w:pPr>
      <w:r>
        <w:rPr>
          <w:rFonts w:ascii="Tahoma" w:hAnsi="Tahoma" w:cs="Tahoma"/>
          <w:i/>
          <w:color w:val="808080"/>
        </w:rPr>
        <w:t xml:space="preserve"> </w:t>
      </w: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1F0ECEBE" w14:textId="77777777" w:rsidR="00243BF6" w:rsidRDefault="00243BF6" w:rsidP="00243BF6">
      <w:r>
        <w:t>Les surfaces listées dans ce document sont :</w:t>
      </w:r>
    </w:p>
    <w:p w14:paraId="161E0965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>
        <w:t>Bureaux</w:t>
      </w:r>
    </w:p>
    <w:p w14:paraId="195B2E47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5A0B1150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 w:rsidRPr="00D27DA9">
        <w:t>Sanitaires</w:t>
      </w:r>
    </w:p>
    <w:p w14:paraId="75A41AC0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 w:rsidRPr="00D27DA9">
        <w:t>Zones d’accueil</w:t>
      </w:r>
    </w:p>
    <w:p w14:paraId="33A33F26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18BA50FA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 w:rsidRPr="00D27DA9">
        <w:t>Espace restaurant</w:t>
      </w:r>
    </w:p>
    <w:p w14:paraId="3EC134D4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151470BA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 w:rsidRPr="00D27DA9">
        <w:t>Vitrerie</w:t>
      </w:r>
    </w:p>
    <w:p w14:paraId="4C353C87" w14:textId="77777777" w:rsidR="00243BF6" w:rsidRDefault="00243BF6" w:rsidP="00243BF6">
      <w:pPr>
        <w:numPr>
          <w:ilvl w:val="0"/>
          <w:numId w:val="2"/>
        </w:numPr>
        <w:suppressAutoHyphens/>
        <w:spacing w:after="200" w:line="276" w:lineRule="auto"/>
      </w:pPr>
      <w:r w:rsidRPr="00D27DA9">
        <w:t>Salles de réunion, de formations et locaux techniques</w:t>
      </w:r>
    </w:p>
    <w:p w14:paraId="38DC6829" w14:textId="45C17BE8" w:rsidR="00677AAD" w:rsidRPr="008E00EC" w:rsidRDefault="00677AAD" w:rsidP="003E01E2">
      <w:pPr>
        <w:jc w:val="center"/>
        <w:rPr>
          <w:rFonts w:ascii="Comic Sans MS" w:hAnsi="Comic Sans MS"/>
          <w:b/>
          <w:color w:val="00B0F0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677AAD" w:rsidRPr="00243BF6" w14:paraId="03D7AC11" w14:textId="77777777" w:rsidTr="00D20E29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7A94ADDB" w14:textId="77777777" w:rsidR="00677AAD" w:rsidRPr="00243BF6" w:rsidRDefault="00677AAD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Bureaux</w:t>
            </w:r>
            <w:r w:rsidR="00F76B1E" w:rsidRPr="00243BF6">
              <w:rPr>
                <w:rFonts w:asciiTheme="majorHAnsi" w:hAnsiTheme="majorHAnsi" w:cstheme="majorHAnsi"/>
                <w:b/>
              </w:rPr>
              <w:t xml:space="preserve">, </w:t>
            </w:r>
            <w:r w:rsidRPr="00243BF6">
              <w:rPr>
                <w:rFonts w:asciiTheme="majorHAnsi" w:hAnsiTheme="majorHAnsi" w:cstheme="majorHAnsi"/>
                <w:b/>
              </w:rPr>
              <w:t>salles de réunion</w:t>
            </w:r>
            <w:r w:rsidR="00F76B1E" w:rsidRPr="00243BF6">
              <w:rPr>
                <w:rFonts w:asciiTheme="majorHAnsi" w:hAnsiTheme="majorHAnsi" w:cstheme="majorHAns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E96E8" w14:textId="77777777" w:rsidR="00677AAD" w:rsidRPr="00243BF6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00EEE" w14:textId="77777777" w:rsidR="00677AAD" w:rsidRPr="00243BF6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9B9B2" w14:textId="77777777" w:rsidR="00677AAD" w:rsidRPr="00243BF6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5B775" w14:textId="77777777" w:rsidR="00677AAD" w:rsidRPr="00243BF6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DC86" w14:textId="77777777" w:rsidR="00677AAD" w:rsidRPr="00243BF6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677AAD" w:rsidRPr="00243BF6" w14:paraId="0C9D58FF" w14:textId="77777777" w:rsidTr="00677AAD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0C22D" w14:textId="138A17BE" w:rsidR="00677AAD" w:rsidRPr="00243BF6" w:rsidRDefault="00F76B1E" w:rsidP="00AF079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Balayage </w:t>
            </w:r>
            <w:r w:rsidR="00AF079E" w:rsidRPr="00243BF6">
              <w:rPr>
                <w:rFonts w:asciiTheme="majorHAnsi" w:hAnsiTheme="majorHAnsi" w:cstheme="majorHAnsi"/>
              </w:rPr>
              <w:t>humide</w:t>
            </w:r>
            <w:r w:rsidRPr="00243BF6">
              <w:rPr>
                <w:rFonts w:asciiTheme="majorHAnsi" w:hAnsiTheme="majorHAnsi" w:cstheme="majorHAnsi"/>
              </w:rPr>
              <w:t xml:space="preserve"> des sols, </w:t>
            </w:r>
            <w:r w:rsidR="00677AAD" w:rsidRPr="00243BF6">
              <w:rPr>
                <w:rFonts w:asciiTheme="majorHAnsi" w:hAnsiTheme="majorHAnsi" w:cstheme="majorHAnsi"/>
              </w:rPr>
              <w:t>Aspiration des moquettes</w:t>
            </w:r>
            <w:r w:rsidR="00210BF8" w:rsidRPr="00243BF6">
              <w:rPr>
                <w:rFonts w:asciiTheme="majorHAnsi" w:hAnsiTheme="majorHAnsi" w:cstheme="majorHAnsi"/>
              </w:rPr>
              <w:t xml:space="preserve"> et tapis</w:t>
            </w:r>
            <w:r w:rsidR="00677AAD" w:rsidRPr="00243BF6">
              <w:rPr>
                <w:rFonts w:asciiTheme="majorHAnsi" w:hAnsiTheme="majorHAnsi" w:cstheme="majorHAnsi"/>
              </w:rPr>
              <w:t>, traitement des ta</w:t>
            </w:r>
            <w:r w:rsidR="00583ABD" w:rsidRPr="00243BF6">
              <w:rPr>
                <w:rFonts w:asciiTheme="majorHAnsi" w:hAnsiTheme="majorHAnsi" w:cstheme="majorHAnsi"/>
              </w:rPr>
              <w:t>ches</w:t>
            </w:r>
            <w:r w:rsidR="00210BF8" w:rsidRPr="00243BF6">
              <w:rPr>
                <w:rFonts w:asciiTheme="majorHAnsi" w:hAnsiTheme="majorHAnsi" w:cstheme="majorHAns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5DC17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92A7B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F9F81" w14:textId="355A0FC6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6E423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0F78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243BF6" w14:paraId="3739A7AB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BDF6B" w14:textId="77777777" w:rsidR="00677AAD" w:rsidRPr="00243BF6" w:rsidRDefault="00677AAD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</w:t>
            </w:r>
            <w:r w:rsidR="00210BF8" w:rsidRPr="00243BF6">
              <w:rPr>
                <w:rFonts w:asciiTheme="majorHAnsi" w:hAnsiTheme="majorHAnsi" w:cstheme="majorHAnsi"/>
              </w:rPr>
              <w:t xml:space="preserve"> et dépoussiérage</w:t>
            </w:r>
            <w:r w:rsidRPr="00243BF6">
              <w:rPr>
                <w:rFonts w:asciiTheme="majorHAnsi" w:hAnsiTheme="majorHAnsi" w:cstheme="majorHAns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6C8DD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49A95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B06DF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34A16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2D39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243BF6" w14:paraId="474F7016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21B4C" w14:textId="77777777" w:rsidR="00677AAD" w:rsidRPr="00243BF6" w:rsidRDefault="00677AAD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DF3B9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D421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5BA3F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6EEEF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1DF8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0BF8" w:rsidRPr="00243BF6" w14:paraId="1BE16E9E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BD049" w14:textId="77777777" w:rsidR="00210BF8" w:rsidRPr="00243BF6" w:rsidRDefault="00210BF8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267A0" w14:textId="77777777" w:rsidR="00210BF8" w:rsidRPr="00243BF6" w:rsidRDefault="00210BF8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E1634" w14:textId="77777777" w:rsidR="00210BF8" w:rsidRPr="00243BF6" w:rsidRDefault="00210BF8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6A1C1" w14:textId="77777777" w:rsidR="00210BF8" w:rsidRPr="00243BF6" w:rsidRDefault="00210BF8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85349" w14:textId="77777777" w:rsidR="00210BF8" w:rsidRPr="00243BF6" w:rsidRDefault="00210BF8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001E" w14:textId="77777777" w:rsidR="00210BF8" w:rsidRPr="00243BF6" w:rsidRDefault="00210BF8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243BF6" w14:paraId="6F300574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D7692" w14:textId="77777777" w:rsidR="00677AAD" w:rsidRPr="00243BF6" w:rsidRDefault="00677AAD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rebords de fenêtres, radiateurs</w:t>
            </w:r>
            <w:r w:rsidR="00583ABD" w:rsidRPr="00243BF6">
              <w:rPr>
                <w:rFonts w:asciiTheme="majorHAnsi" w:hAnsiTheme="majorHAnsi" w:cstheme="majorHAnsi"/>
              </w:rPr>
              <w:t>, plinthes</w:t>
            </w:r>
            <w:r w:rsidR="00210BF8" w:rsidRPr="00243BF6">
              <w:rPr>
                <w:rFonts w:asciiTheme="majorHAnsi" w:hAnsiTheme="majorHAnsi" w:cstheme="majorHAnsi"/>
              </w:rPr>
              <w:t xml:space="preserve">, gaines, enlèvement des salissures sur les </w:t>
            </w:r>
            <w:r w:rsidR="00210BF8" w:rsidRPr="00243BF6">
              <w:rPr>
                <w:rFonts w:asciiTheme="majorHAnsi" w:hAnsiTheme="majorHAnsi" w:cstheme="majorHAnsi"/>
              </w:rPr>
              <w:lastRenderedPageBreak/>
              <w:t>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A8A58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A1A80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773BF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038A9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6FCF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243BF6" w14:paraId="50E5585E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E2841" w14:textId="77777777" w:rsidR="00677AAD" w:rsidRPr="00243BF6" w:rsidRDefault="00677AAD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B1BDA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87D05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1085B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A2EDF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1A78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243BF6" w14:paraId="6CC86D61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BE1D9" w14:textId="77777777" w:rsidR="00677AAD" w:rsidRPr="00243BF6" w:rsidRDefault="00677AAD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façades des armoires</w:t>
            </w:r>
            <w:r w:rsidR="00210BF8" w:rsidRPr="00243BF6">
              <w:rPr>
                <w:rFonts w:asciiTheme="majorHAnsi" w:hAnsiTheme="majorHAnsi" w:cstheme="majorHAns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3F12F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07B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EBBAFD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162F0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61A9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243BF6" w14:paraId="21C3B2CD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E37DF" w14:textId="5EECB01E" w:rsidR="00677AAD" w:rsidRPr="00243BF6" w:rsidRDefault="00677AAD" w:rsidP="00AF079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appr</w:t>
            </w:r>
            <w:r w:rsidR="00352FE4" w:rsidRPr="00243BF6">
              <w:rPr>
                <w:rFonts w:asciiTheme="majorHAnsi" w:hAnsiTheme="majorHAnsi" w:cstheme="majorHAnsi"/>
              </w:rPr>
              <w:t>ofondi des</w:t>
            </w:r>
            <w:r w:rsidR="00931723" w:rsidRPr="00243BF6">
              <w:rPr>
                <w:rFonts w:asciiTheme="majorHAnsi" w:hAnsiTheme="majorHAnsi" w:cstheme="majorHAnsi"/>
              </w:rPr>
              <w:t xml:space="preserve"> moquettes (sha</w:t>
            </w:r>
            <w:r w:rsidR="002551A6" w:rsidRPr="00243BF6">
              <w:rPr>
                <w:rFonts w:asciiTheme="majorHAnsi" w:hAnsiTheme="majorHAnsi" w:cstheme="majorHAnsi"/>
              </w:rPr>
              <w:t>mpo</w:t>
            </w:r>
            <w:r w:rsidR="00352FE4" w:rsidRPr="00243BF6">
              <w:rPr>
                <w:rFonts w:asciiTheme="majorHAnsi" w:hAnsiTheme="majorHAnsi" w:cstheme="majorHAnsi"/>
              </w:rPr>
              <w:t>ing</w:t>
            </w:r>
            <w:r w:rsidRPr="00243BF6">
              <w:rPr>
                <w:rFonts w:asciiTheme="majorHAnsi" w:hAnsiTheme="majorHAnsi" w:cstheme="majorHAnsi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2374F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0AE9C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77981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D13BD" w14:textId="5A8DED53" w:rsidR="00677AAD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3D9C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5C075E90" w14:textId="7DE94BD6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AF079E" w:rsidRPr="00243BF6" w14:paraId="6E3D08DF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0497F" w14:textId="2D388C1F" w:rsidR="00AF079E" w:rsidRPr="00243BF6" w:rsidRDefault="00AF079E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3055D1" w14:textId="77777777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9141C" w14:textId="77777777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54034" w14:textId="77777777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CD00C" w14:textId="77777777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4F4D" w14:textId="68494E00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677AAD" w:rsidRPr="00243BF6" w14:paraId="220D25AD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F18F1" w14:textId="77777777" w:rsidR="00677AAD" w:rsidRPr="00243BF6" w:rsidRDefault="00677AAD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CD7C7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EBB71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9C933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879C6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8F60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243BF6" w14:paraId="7A37B7DF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6B227B" w14:textId="77777777" w:rsidR="00677AAD" w:rsidRPr="00243BF6" w:rsidRDefault="00677AAD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6B135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92713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D0887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CEA01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DC5C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243BF6" w14:paraId="2531D1D7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5D462" w14:textId="6D9D329C" w:rsidR="00677AAD" w:rsidRPr="00243BF6" w:rsidRDefault="00AF079E" w:rsidP="00AF079E">
            <w:pPr>
              <w:rPr>
                <w:rFonts w:asciiTheme="majorHAnsi" w:hAnsiTheme="majorHAnsi" w:cstheme="majorHAnsi"/>
                <w:b/>
                <w:color w:val="0000FF"/>
              </w:rPr>
            </w:pPr>
            <w:r w:rsidRPr="00243BF6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17C81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256F3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243BF6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E8C50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978FB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1D8E" w14:textId="77777777" w:rsidR="00677AAD" w:rsidRPr="00243BF6" w:rsidRDefault="00677AAD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34BE553" w14:textId="76E1EDC8" w:rsidR="00210BF8" w:rsidRPr="00243BF6" w:rsidRDefault="00210BF8" w:rsidP="00352FE4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243BF6" w14:paraId="79CA07FC" w14:textId="77777777" w:rsidTr="00D20E29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11A947D2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Salles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4EC47" w14:textId="77777777" w:rsidR="00352FE4" w:rsidRPr="00243BF6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937FC" w14:textId="77777777" w:rsidR="00352FE4" w:rsidRPr="00243BF6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5905F" w14:textId="77777777" w:rsidR="00352FE4" w:rsidRPr="00243BF6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04D79" w14:textId="77777777" w:rsidR="00352FE4" w:rsidRPr="00243BF6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074E" w14:textId="77777777" w:rsidR="00352FE4" w:rsidRPr="00243BF6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52FE4" w:rsidRPr="00243BF6" w14:paraId="75927071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147C8" w14:textId="64ADFF42" w:rsidR="00352FE4" w:rsidRPr="00243BF6" w:rsidRDefault="00352FE4" w:rsidP="00AF079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Balayage </w:t>
            </w:r>
            <w:r w:rsidR="00AF079E" w:rsidRPr="00243BF6">
              <w:rPr>
                <w:rFonts w:asciiTheme="majorHAnsi" w:hAnsiTheme="majorHAnsi" w:cstheme="majorHAnsi"/>
              </w:rPr>
              <w:t>humide</w:t>
            </w:r>
            <w:r w:rsidRPr="00243BF6">
              <w:rPr>
                <w:rFonts w:asciiTheme="majorHAnsi" w:hAnsiTheme="majorHAnsi" w:cstheme="majorHAnsi"/>
              </w:rPr>
              <w:t xml:space="preserve"> des sols, Aspiration des moquettes et tapis, traitement des taches accidentelles</w:t>
            </w:r>
            <w:r w:rsidR="00D20E29" w:rsidRPr="00243BF6">
              <w:rPr>
                <w:rFonts w:asciiTheme="majorHAnsi" w:hAnsiTheme="majorHAnsi" w:cstheme="majorHAnsi"/>
              </w:rPr>
              <w:t>, araignage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B999A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06988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D7647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F3C8A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3D32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5A27CC21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0919F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F29E5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72BAE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384DA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CACCF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66BA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0764CE62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CEF0AB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3B26D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0E56D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E5ABE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C0431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851F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0D510C83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E2A18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19FCD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C6772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95084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29219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A120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6A86AA29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9C6CB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des rebords de fenêtres, radiateurs, plinthes, gaines, enlèvement des salissures sur les surfaces verticales à hauteur </w:t>
            </w:r>
            <w:r w:rsidRPr="00243BF6">
              <w:rPr>
                <w:rFonts w:asciiTheme="majorHAnsi" w:hAnsiTheme="majorHAnsi" w:cstheme="majorHAnsi"/>
              </w:rPr>
              <w:lastRenderedPageBreak/>
              <w:t>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C5C57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F30E0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2CED9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653FD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062C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3B87137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3AE17A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8E574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76EB3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EC7E3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6F083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8909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10168F34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3BCB0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A85B3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81518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E173A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E0049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BFDF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17F206B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1E2FB" w14:textId="2FC6F1A2" w:rsidR="00352FE4" w:rsidRPr="00243BF6" w:rsidRDefault="00352FE4" w:rsidP="00AF079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approfondi des moquettes (shampoing)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D7753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77136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EF816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04B2C" w14:textId="2E4FB558" w:rsidR="00352FE4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8F1B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7E5EDA84" w14:textId="0BA1BB4A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AF079E" w:rsidRPr="00243BF6" w14:paraId="6EF82796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E1A36" w14:textId="08089B05" w:rsidR="00AF079E" w:rsidRPr="00243BF6" w:rsidRDefault="00AF079E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90827A" w14:textId="77777777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A5BA3" w14:textId="77777777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A437A" w14:textId="77777777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B48D5" w14:textId="77777777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DEFC" w14:textId="1D9481C2" w:rsidR="00AF079E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52FE4" w:rsidRPr="00243BF6" w14:paraId="3817D1F4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98C8D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1DBC9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96A57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1478B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2ABAF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5EA0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247A6F29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E4F78" w14:textId="77777777" w:rsidR="00352FE4" w:rsidRPr="00243BF6" w:rsidRDefault="00352FE4" w:rsidP="0062477E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B6032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64171" w14:textId="4B2EB6EE" w:rsidR="00352FE4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97FBD" w14:textId="6FB732FE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660E1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952C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4EAD8E0F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0737E3" w14:textId="18B10BC2" w:rsidR="00352FE4" w:rsidRPr="00243BF6" w:rsidRDefault="00AF079E" w:rsidP="0062477E">
            <w:pPr>
              <w:rPr>
                <w:rFonts w:asciiTheme="majorHAnsi" w:hAnsiTheme="majorHAnsi" w:cstheme="majorHAnsi"/>
                <w:b/>
                <w:color w:val="0000FF"/>
              </w:rPr>
            </w:pPr>
            <w:r w:rsidRPr="00243BF6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7B797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AD135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243BF6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89E51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E6EE0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857A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857FC31" w14:textId="77777777" w:rsidR="00210BF8" w:rsidRPr="00243BF6" w:rsidRDefault="00210BF8">
      <w:pPr>
        <w:rPr>
          <w:rFonts w:asciiTheme="majorHAnsi" w:hAnsiTheme="majorHAnsi" w:cstheme="majorHAnsi"/>
        </w:rPr>
      </w:pPr>
    </w:p>
    <w:p w14:paraId="4272D7A4" w14:textId="1D293B40" w:rsidR="00210BF8" w:rsidRPr="00243BF6" w:rsidRDefault="00210BF8">
      <w:pPr>
        <w:rPr>
          <w:rFonts w:asciiTheme="majorHAnsi" w:hAnsiTheme="majorHAnsi" w:cstheme="majorHAnsi"/>
        </w:rPr>
      </w:pPr>
    </w:p>
    <w:p w14:paraId="51D2BBD3" w14:textId="77777777" w:rsidR="00AF079E" w:rsidRPr="00243BF6" w:rsidRDefault="00AF079E">
      <w:pPr>
        <w:rPr>
          <w:rFonts w:asciiTheme="majorHAnsi" w:hAnsiTheme="majorHAnsi" w:cstheme="majorHAns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243BF6" w14:paraId="0A219C0D" w14:textId="77777777" w:rsidTr="00D20E29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AC78160" w14:textId="77777777" w:rsidR="003F008A" w:rsidRPr="00243BF6" w:rsidRDefault="003F008A" w:rsidP="002551A6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Ci</w:t>
            </w:r>
            <w:r w:rsidR="002551A6" w:rsidRPr="00243BF6">
              <w:rPr>
                <w:rFonts w:asciiTheme="majorHAnsi" w:hAnsiTheme="majorHAnsi" w:cstheme="majorHAnsi"/>
                <w:b/>
              </w:rPr>
              <w:t>rculations, paliers, escaliers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B0EB3" w14:textId="77777777" w:rsidR="003F008A" w:rsidRPr="00243BF6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FC62A" w14:textId="77777777" w:rsidR="003F008A" w:rsidRPr="00243BF6" w:rsidRDefault="00352FE4" w:rsidP="00677AAD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20AA1" w14:textId="77777777" w:rsidR="003F008A" w:rsidRPr="00243BF6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EA65E" w14:textId="77777777" w:rsidR="003F008A" w:rsidRPr="00243BF6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142EE" w14:textId="77777777" w:rsidR="003F008A" w:rsidRPr="00243BF6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F008A" w:rsidRPr="00243BF6" w14:paraId="67787732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C4E4D" w14:textId="77777777" w:rsidR="003F008A" w:rsidRPr="00243BF6" w:rsidRDefault="003F008A" w:rsidP="00A237C9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Balayage humide ou aspiration des sols enlèvement des taches (pa</w:t>
            </w:r>
            <w:r w:rsidR="00352FE4" w:rsidRPr="00243BF6">
              <w:rPr>
                <w:rFonts w:asciiTheme="majorHAnsi" w:hAnsiTheme="majorHAnsi" w:cstheme="majorHAnsi"/>
              </w:rPr>
              <w:t>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4C6ED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03B9B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B640D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A3027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5EB16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243BF6" w14:paraId="4F5A9D7F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19F98" w14:textId="77777777" w:rsidR="003F008A" w:rsidRPr="00243BF6" w:rsidRDefault="003F008A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4494E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D334A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584C2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2EF61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61B1B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243BF6" w14:paraId="1A58D8F3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8E970" w14:textId="77777777" w:rsidR="003F008A" w:rsidRPr="00243BF6" w:rsidRDefault="003F008A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005D2F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39258" w14:textId="08DDD53B" w:rsidR="003F008A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1EB45" w14:textId="3A74A636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BA3D6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9268E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2F7" w:rsidRPr="00243BF6" w14:paraId="2A3FE66C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7A111" w14:textId="77777777" w:rsidR="002C32F7" w:rsidRPr="00243BF6" w:rsidRDefault="002C32F7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AEB42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013E6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83EFE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540FC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ACB8F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2F7" w:rsidRPr="00243BF6" w14:paraId="2E761A91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77CEC" w14:textId="77777777" w:rsidR="002C32F7" w:rsidRPr="00243BF6" w:rsidRDefault="002C32F7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052B6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1D607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C9013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01853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1DF74" w14:textId="77777777" w:rsidR="002C32F7" w:rsidRPr="00243BF6" w:rsidRDefault="002C32F7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243BF6" w14:paraId="57D0845E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5F3B6" w14:textId="77777777" w:rsidR="003F008A" w:rsidRPr="00243BF6" w:rsidRDefault="003F008A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piètements de mobilier et des luminaires</w:t>
            </w:r>
            <w:r w:rsidR="00352FE4" w:rsidRPr="00243BF6">
              <w:rPr>
                <w:rFonts w:asciiTheme="majorHAnsi" w:hAnsiTheme="majorHAnsi" w:cstheme="majorHAnsi"/>
              </w:rPr>
              <w:t>, nettoyage des plinth</w:t>
            </w:r>
            <w:r w:rsidRPr="00243BF6">
              <w:rPr>
                <w:rFonts w:asciiTheme="majorHAnsi" w:hAnsiTheme="majorHAnsi" w:cstheme="majorHAnsi"/>
              </w:rPr>
              <w:t xml:space="preserve">es, des </w:t>
            </w:r>
            <w:r w:rsidR="00352FE4" w:rsidRPr="00243BF6">
              <w:rPr>
                <w:rFonts w:asciiTheme="majorHAnsi" w:hAnsiTheme="majorHAnsi" w:cstheme="majorHAnsi"/>
              </w:rPr>
              <w:t>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34816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14BF6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BD948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B92D8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53B1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243BF6" w14:paraId="647B6134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2E688" w14:textId="7BB4F80A" w:rsidR="00352FE4" w:rsidRPr="00243BF6" w:rsidRDefault="00AF079E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lastRenderedPageBreak/>
              <w:t>Nettoyage en profondeur</w:t>
            </w:r>
            <w:r w:rsidR="00352FE4" w:rsidRPr="00243BF6">
              <w:rPr>
                <w:rFonts w:asciiTheme="majorHAnsi" w:hAnsiTheme="majorHAnsi" w:cstheme="majorHAnsi"/>
              </w:rPr>
              <w:t xml:space="preserve">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2EE2F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867CE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2FE70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7D5CB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1B50C" w14:textId="77777777" w:rsidR="00352FE4" w:rsidRPr="00243BF6" w:rsidRDefault="00352FE4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243BF6" w14:paraId="03232F1D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CEB8B" w14:textId="77777777" w:rsidR="003F008A" w:rsidRPr="00243BF6" w:rsidRDefault="003F008A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523AA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60774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8A6B1" w14:textId="195A6C9D" w:rsidR="003F008A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F7498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8D013" w14:textId="256CB7AD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243BF6" w14:paraId="5CD74F83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32693" w14:textId="77777777" w:rsidR="003F008A" w:rsidRPr="00243BF6" w:rsidRDefault="003F008A" w:rsidP="00352FE4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BDAB3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1FB30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E4B83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3A9CB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5BC58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F008A" w:rsidRPr="00243BF6" w14:paraId="58761A96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242BC" w14:textId="77777777" w:rsidR="003F008A" w:rsidRPr="00243BF6" w:rsidRDefault="003F008A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70097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E4F9D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0FAB2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E7581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E8CA2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243BF6" w14:paraId="1013DF2E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6D05F" w14:textId="77777777" w:rsidR="003F008A" w:rsidRPr="00243BF6" w:rsidRDefault="003F008A" w:rsidP="00677AAD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4AB39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973F5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27E6F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928AF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AC2E6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653A481D" w14:textId="71677341" w:rsidR="00AF079E" w:rsidRPr="00243BF6" w:rsidRDefault="00AF079E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28BD8AA9" w14:textId="77777777" w:rsidR="00AF079E" w:rsidRPr="00243BF6" w:rsidRDefault="00AF079E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4820"/>
        <w:gridCol w:w="1382"/>
        <w:gridCol w:w="1382"/>
        <w:gridCol w:w="1382"/>
        <w:gridCol w:w="1382"/>
      </w:tblGrid>
      <w:tr w:rsidR="001B1DC3" w:rsidRPr="00243BF6" w14:paraId="663A61C7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33CC"/>
          </w:tcPr>
          <w:p w14:paraId="45174339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AAD16" w14:textId="77777777" w:rsidR="001B1DC3" w:rsidRPr="00243BF6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F47F" w14:textId="77777777" w:rsidR="001B1DC3" w:rsidRPr="00243BF6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654E6" w14:textId="77777777" w:rsidR="001B1DC3" w:rsidRPr="00243BF6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3CE34" w14:textId="77777777" w:rsidR="001B1DC3" w:rsidRPr="00243BF6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Trimestriel</w:t>
            </w:r>
          </w:p>
        </w:tc>
      </w:tr>
      <w:tr w:rsidR="001B1DC3" w:rsidRPr="00243BF6" w14:paraId="586A0112" w14:textId="77777777" w:rsidTr="00AF079E">
        <w:trPr>
          <w:trHeight w:val="64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5F4AB" w14:textId="77777777" w:rsidR="001B1DC3" w:rsidRPr="00243BF6" w:rsidRDefault="00F76B1E" w:rsidP="001B1DC3">
            <w:pPr>
              <w:jc w:val="both"/>
              <w:rPr>
                <w:rFonts w:asciiTheme="majorHAnsi" w:hAnsiTheme="majorHAnsi" w:cstheme="majorHAnsi"/>
                <w:b/>
                <w:i/>
                <w:color w:val="FF0000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</w:t>
            </w:r>
            <w:r w:rsidR="00700AEE" w:rsidRPr="00243BF6">
              <w:rPr>
                <w:rFonts w:asciiTheme="majorHAnsi" w:hAnsiTheme="majorHAnsi" w:cstheme="majorHAnsi"/>
              </w:rPr>
              <w:t xml:space="preserve">des distributeurs de consommables </w:t>
            </w:r>
            <w:r w:rsidRPr="00243BF6">
              <w:rPr>
                <w:rFonts w:asciiTheme="majorHAnsi" w:hAnsiTheme="majorHAnsi" w:cstheme="majorHAnsi"/>
              </w:rPr>
              <w:t xml:space="preserve">et </w:t>
            </w:r>
            <w:r w:rsidR="001B1DC3" w:rsidRPr="00243BF6">
              <w:rPr>
                <w:rFonts w:asciiTheme="majorHAnsi" w:hAnsiTheme="majorHAnsi" w:cstheme="majorHAnsi"/>
              </w:rPr>
              <w:t xml:space="preserve">Recharge </w:t>
            </w:r>
            <w:r w:rsidR="00700AEE" w:rsidRPr="00243BF6">
              <w:rPr>
                <w:rFonts w:asciiTheme="majorHAnsi" w:hAnsiTheme="majorHAnsi" w:cstheme="majorHAnsi"/>
              </w:rPr>
              <w:t xml:space="preserve">en </w:t>
            </w:r>
            <w:r w:rsidR="001B1DC3" w:rsidRPr="00243BF6">
              <w:rPr>
                <w:rFonts w:asciiTheme="majorHAnsi" w:hAnsiTheme="majorHAnsi" w:cstheme="majorHAnsi"/>
              </w:rPr>
              <w:t xml:space="preserve">consommables (savon, essuie-mains et papier toilette) </w:t>
            </w:r>
            <w:r w:rsidR="001B1DC3" w:rsidRPr="00243BF6">
              <w:rPr>
                <w:rFonts w:asciiTheme="majorHAnsi" w:hAnsiTheme="majorHAnsi" w:cstheme="majorHAns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83B1C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65BC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B987E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5E048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7F56F687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80459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BD15B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4FD3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21B3B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B8E82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7C2A7BE7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C8910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2F392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E9D4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52FEC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C5CA1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1F1E8D36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05105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0E949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5F66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2A9A4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2CD65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55DC8389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C0B35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6F21B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C769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8B334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FA43D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54586C6F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F14A3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59F9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9E78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3227B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EAE0F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76B1E" w:rsidRPr="00243BF6" w14:paraId="471F4C72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4C93F" w14:textId="77777777" w:rsidR="00F76B1E" w:rsidRPr="00243BF6" w:rsidRDefault="00F76B1E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95771" w14:textId="77777777" w:rsidR="00F76B1E" w:rsidRPr="00243BF6" w:rsidRDefault="008B16BB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76EC" w14:textId="77777777" w:rsidR="00F76B1E" w:rsidRPr="00243BF6" w:rsidRDefault="00F76B1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B12BB" w14:textId="77777777" w:rsidR="00F76B1E" w:rsidRPr="00243BF6" w:rsidRDefault="00F76B1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A3EFC" w14:textId="77777777" w:rsidR="00F76B1E" w:rsidRPr="00243BF6" w:rsidRDefault="00F76B1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71DE8476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497D8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1F890" w14:textId="77777777" w:rsidR="001B1DC3" w:rsidRPr="00243BF6" w:rsidRDefault="00F76B1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5D8A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65DEF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E7BC1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67F8D991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C8B8C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223E5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DE35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490AD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F10EB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08E656C5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F737B" w14:textId="77777777" w:rsidR="001B1DC3" w:rsidRPr="00243BF6" w:rsidRDefault="001B1DC3" w:rsidP="00700AEE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 w:rsidRPr="00243BF6">
              <w:rPr>
                <w:rFonts w:asciiTheme="majorHAnsi" w:hAnsiTheme="majorHAnsi" w:cstheme="majorHAns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E0D6C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DCFA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B1625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D738A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1E461EC7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B6AAF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et désinfection </w:t>
            </w:r>
            <w:r w:rsidR="00F76B1E" w:rsidRPr="00243BF6">
              <w:rPr>
                <w:rFonts w:asciiTheme="majorHAnsi" w:hAnsiTheme="majorHAnsi" w:cstheme="majorHAnsi"/>
              </w:rPr>
              <w:t xml:space="preserve">des </w:t>
            </w:r>
            <w:r w:rsidRPr="00243BF6">
              <w:rPr>
                <w:rFonts w:asciiTheme="majorHAnsi" w:hAnsiTheme="majorHAnsi" w:cstheme="majorHAns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86801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E38E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8755B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B1BCC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B16BB" w:rsidRPr="00243BF6" w14:paraId="6CCFBC26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7E94" w14:textId="77777777" w:rsidR="008B16BB" w:rsidRPr="00243BF6" w:rsidRDefault="008B16BB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FB5C7" w14:textId="77777777" w:rsidR="008B16BB" w:rsidRPr="00243BF6" w:rsidRDefault="008B16BB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6E1B" w14:textId="77777777" w:rsidR="008B16BB" w:rsidRPr="00243BF6" w:rsidRDefault="008B16BB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5F857" w14:textId="77777777" w:rsidR="008B16BB" w:rsidRPr="00243BF6" w:rsidRDefault="008B16BB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52F98" w14:textId="77777777" w:rsidR="008B16BB" w:rsidRPr="00243BF6" w:rsidRDefault="008B16BB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0B81DD56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1E727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DABFE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0D9C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2E773" w14:textId="7D8996B2" w:rsidR="001B1DC3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5EF15" w14:textId="7789D1B1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243BF6" w14:paraId="759AEC5C" w14:textId="77777777" w:rsidTr="00AF079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4E484" w14:textId="77777777" w:rsidR="001B1DC3" w:rsidRPr="00243BF6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F5F3E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8558" w14:textId="77777777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9672C" w14:textId="61983193" w:rsidR="001B1DC3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7D388" w14:textId="0AB344B2" w:rsidR="001B1DC3" w:rsidRPr="00243BF6" w:rsidRDefault="001B1DC3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2248206F" w14:textId="77777777" w:rsidR="00E8587C" w:rsidRPr="00243BF6" w:rsidRDefault="00E8587C" w:rsidP="00243BF6">
      <w:pPr>
        <w:rPr>
          <w:rFonts w:asciiTheme="majorHAnsi" w:hAnsiTheme="majorHAnsi" w:cstheme="majorHAnsi"/>
          <w:b/>
          <w:i/>
          <w:color w:val="0000FF"/>
        </w:rPr>
      </w:pPr>
      <w:r w:rsidRPr="00243BF6">
        <w:rPr>
          <w:rFonts w:asciiTheme="majorHAnsi" w:hAnsiTheme="majorHAnsi" w:cstheme="majorHAnsi"/>
          <w:b/>
          <w:i/>
          <w:color w:val="0000FF"/>
        </w:rPr>
        <w:lastRenderedPageBreak/>
        <w:t>Equipement :</w:t>
      </w:r>
    </w:p>
    <w:p w14:paraId="44110982" w14:textId="77777777" w:rsidR="00E8587C" w:rsidRPr="00243BF6" w:rsidRDefault="00E8587C" w:rsidP="00E8587C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243BF6">
        <w:rPr>
          <w:rFonts w:asciiTheme="majorHAnsi" w:hAnsiTheme="majorHAnsi" w:cstheme="majorHAnsi"/>
          <w:b/>
          <w:i/>
          <w:color w:val="0000FF"/>
        </w:rPr>
        <w:tab/>
        <w:t>3 distributeurs de papier toilette rouleaux</w:t>
      </w:r>
    </w:p>
    <w:p w14:paraId="5CA68921" w14:textId="77777777" w:rsidR="00E8587C" w:rsidRPr="00243BF6" w:rsidRDefault="00E8587C" w:rsidP="00E8587C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243BF6">
        <w:rPr>
          <w:rFonts w:asciiTheme="majorHAnsi" w:hAnsiTheme="majorHAnsi" w:cstheme="majorHAnsi"/>
          <w:b/>
          <w:i/>
          <w:color w:val="0000FF"/>
        </w:rPr>
        <w:tab/>
        <w:t>3 essuie-mains</w:t>
      </w:r>
    </w:p>
    <w:p w14:paraId="4855EE5E" w14:textId="667D9746" w:rsidR="00AF079E" w:rsidRPr="00243BF6" w:rsidRDefault="00E8587C" w:rsidP="00243BF6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243BF6">
        <w:rPr>
          <w:rFonts w:asciiTheme="majorHAnsi" w:hAnsiTheme="majorHAnsi" w:cstheme="majorHAnsi"/>
          <w:b/>
          <w:i/>
          <w:color w:val="0000FF"/>
        </w:rPr>
        <w:tab/>
        <w:t>3 distributeurs de savon liquide</w:t>
      </w: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464"/>
        <w:gridCol w:w="1465"/>
        <w:gridCol w:w="1465"/>
      </w:tblGrid>
      <w:tr w:rsidR="003F008A" w:rsidRPr="00243BF6" w14:paraId="69C0658A" w14:textId="77777777" w:rsidTr="00E90251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01025D71" w14:textId="77777777" w:rsidR="003F008A" w:rsidRPr="00243BF6" w:rsidRDefault="003F008A" w:rsidP="003F008A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  <w:color w:val="FFFFFF" w:themeColor="background1"/>
              </w:rPr>
              <w:t>Espaces de restauration (cafétérias, cuisines)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75858" w14:textId="77777777" w:rsidR="003F008A" w:rsidRPr="00243BF6" w:rsidRDefault="003F008A" w:rsidP="003F008A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50CD3" w14:textId="77777777" w:rsidR="003F008A" w:rsidRPr="00243BF6" w:rsidRDefault="003F008A" w:rsidP="003F008A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CC53" w14:textId="77777777" w:rsidR="003F008A" w:rsidRPr="00243BF6" w:rsidRDefault="003F008A" w:rsidP="003F008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Mensuel</w:t>
            </w:r>
          </w:p>
        </w:tc>
      </w:tr>
      <w:tr w:rsidR="003F008A" w:rsidRPr="00243BF6" w14:paraId="2D9F57B7" w14:textId="77777777" w:rsidTr="003F008A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453B9" w14:textId="77777777" w:rsidR="003F008A" w:rsidRPr="00243BF6" w:rsidRDefault="003F008A" w:rsidP="008B16BB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Nettoyage classique : dépoussiérage humide du mobilier</w:t>
            </w:r>
            <w:r w:rsidR="00F45C89" w:rsidRPr="00243BF6">
              <w:rPr>
                <w:rFonts w:asciiTheme="majorHAnsi" w:hAnsiTheme="majorHAnsi" w:cstheme="majorHAnsi"/>
              </w:rPr>
              <w:t xml:space="preserve"> de restauration</w:t>
            </w:r>
            <w:r w:rsidRPr="00243BF6">
              <w:rPr>
                <w:rFonts w:asciiTheme="majorHAnsi" w:hAnsiTheme="majorHAnsi" w:cstheme="majorHAnsi"/>
              </w:rPr>
              <w:t xml:space="preserve">, lavage des sols, nettoyage des éviers, enlèvement de toutes les salissures et coulures sur les parois verticales </w:t>
            </w:r>
            <w:r w:rsidR="008B16BB" w:rsidRPr="00243BF6">
              <w:rPr>
                <w:rFonts w:asciiTheme="majorHAnsi" w:hAnsiTheme="majorHAnsi" w:cstheme="majorHAnsi"/>
              </w:rPr>
              <w:t>à hauteur d’homme</w:t>
            </w:r>
            <w:r w:rsidR="00F45C89" w:rsidRPr="00243BF6">
              <w:rPr>
                <w:rFonts w:asciiTheme="majorHAnsi" w:hAnsiTheme="majorHAnsi" w:cstheme="majorHAnsi"/>
              </w:rPr>
              <w:t>, désinfection poignées de portes, interrupteurs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CABF5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DC859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B8DA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45C89" w:rsidRPr="00243BF6" w14:paraId="12F923FC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4DD1F" w14:textId="77777777" w:rsidR="00F45C89" w:rsidRPr="00243BF6" w:rsidRDefault="00F45C89" w:rsidP="00F45C89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Vidage et nettoyage des corbeilles à déchets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3DFB4" w14:textId="77777777" w:rsidR="00F45C89" w:rsidRPr="00243BF6" w:rsidRDefault="00F45C89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9D661" w14:textId="77777777" w:rsidR="00F45C89" w:rsidRPr="00243BF6" w:rsidRDefault="00F45C89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26D9" w14:textId="77777777" w:rsidR="00F45C89" w:rsidRPr="00243BF6" w:rsidRDefault="00F45C89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243BF6" w14:paraId="13B0B8FC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62328" w14:textId="77777777" w:rsidR="003F008A" w:rsidRPr="00243BF6" w:rsidRDefault="003F008A" w:rsidP="00F45C89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approfondi : </w:t>
            </w:r>
            <w:r w:rsidR="00F45C89" w:rsidRPr="00243BF6">
              <w:rPr>
                <w:rFonts w:asciiTheme="majorHAnsi" w:hAnsiTheme="majorHAnsi" w:cstheme="majorHAnsi"/>
              </w:rPr>
              <w:t>dépoussiérage des meubles, plinthes, radiateurs, désinfection des poubelles, enlèvement des traces sur les portes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DFA09A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12383" w14:textId="77777777" w:rsidR="003F008A" w:rsidRPr="00243BF6" w:rsidRDefault="00F45C89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442F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243BF6" w14:paraId="1A6FA37D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56353" w14:textId="77777777" w:rsidR="003F008A" w:rsidRPr="00243BF6" w:rsidRDefault="00E6312E" w:rsidP="00A237C9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Nettoyage et </w:t>
            </w:r>
            <w:r w:rsidR="00F45C89" w:rsidRPr="00243BF6">
              <w:rPr>
                <w:rFonts w:asciiTheme="majorHAnsi" w:hAnsiTheme="majorHAnsi" w:cstheme="majorHAnsi"/>
              </w:rPr>
              <w:t>Désinfection (intérieure – extérieure</w:t>
            </w:r>
            <w:r w:rsidR="008B16BB" w:rsidRPr="00243BF6">
              <w:rPr>
                <w:rFonts w:asciiTheme="majorHAnsi" w:hAnsiTheme="majorHAnsi" w:cstheme="majorHAnsi"/>
              </w:rPr>
              <w:t>)</w:t>
            </w:r>
            <w:r w:rsidR="00F45C89" w:rsidRPr="00243BF6">
              <w:rPr>
                <w:rFonts w:asciiTheme="majorHAnsi" w:hAnsiTheme="majorHAnsi" w:cstheme="majorHAnsi"/>
              </w:rPr>
              <w:t xml:space="preserve"> des réfrigérateurs, et fours </w:t>
            </w:r>
            <w:r w:rsidR="00424A93" w:rsidRPr="00243BF6">
              <w:rPr>
                <w:rFonts w:asciiTheme="majorHAnsi" w:hAnsiTheme="majorHAnsi" w:cstheme="majorHAnsi"/>
              </w:rPr>
              <w:t>micro-ondes</w:t>
            </w:r>
            <w:r w:rsidR="00F45C89" w:rsidRPr="00243BF6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067CE" w14:textId="7777777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B1F08" w14:textId="3B767801" w:rsidR="003F008A" w:rsidRPr="00243BF6" w:rsidRDefault="00AF079E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3D89" w14:textId="5DBD07D7" w:rsidR="003F008A" w:rsidRPr="00243BF6" w:rsidRDefault="003F008A" w:rsidP="00AF079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28243489" w14:textId="0B05185C" w:rsidR="00345EB9" w:rsidRPr="00243BF6" w:rsidRDefault="00345EB9">
      <w:pPr>
        <w:rPr>
          <w:rFonts w:asciiTheme="majorHAnsi" w:hAnsiTheme="majorHAnsi" w:cstheme="maj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559"/>
        <w:gridCol w:w="1370"/>
        <w:gridCol w:w="1465"/>
      </w:tblGrid>
      <w:tr w:rsidR="000627F5" w:rsidRPr="00243BF6" w14:paraId="346A4911" w14:textId="77777777" w:rsidTr="008146D1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0408A90" w14:textId="77777777" w:rsidR="000627F5" w:rsidRPr="00243BF6" w:rsidRDefault="000627F5" w:rsidP="000627F5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Vitrerie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09C5D" w14:textId="77777777" w:rsidR="000627F5" w:rsidRPr="00243BF6" w:rsidRDefault="000627F5" w:rsidP="000627F5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B84E9" w14:textId="77777777" w:rsidR="000627F5" w:rsidRPr="00243BF6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6B27E" w14:textId="77777777" w:rsidR="000627F5" w:rsidRPr="00243BF6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0627F5" w:rsidRPr="00243BF6" w14:paraId="33FFC000" w14:textId="77777777" w:rsidTr="008146D1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1DAFA" w14:textId="77777777" w:rsidR="000627F5" w:rsidRPr="00243BF6" w:rsidRDefault="000627F5" w:rsidP="000627F5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Vitrerie intérieure située dans les espaces d’accueil, miroirs, portes vitrées : enlèvement des traces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AA5CD" w14:textId="77777777" w:rsidR="000627F5" w:rsidRPr="00243BF6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7826A" w14:textId="77777777" w:rsidR="000627F5" w:rsidRPr="00243BF6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2E74A" w14:textId="77777777" w:rsidR="000627F5" w:rsidRPr="00243BF6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243BF6" w14:paraId="01CDF1C9" w14:textId="77777777" w:rsidTr="008146D1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589BA" w14:textId="77777777" w:rsidR="000627F5" w:rsidRPr="00243BF6" w:rsidRDefault="000627F5" w:rsidP="000627F5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>Vitrerie intérieure et extérieure (verticale, horizontale, inclinée – sauf verrières en toiture)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19A95" w14:textId="77777777" w:rsidR="000627F5" w:rsidRPr="00243BF6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42344" w14:textId="77777777" w:rsidR="000627F5" w:rsidRPr="00243BF6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9B914" w14:textId="77777777" w:rsidR="000627F5" w:rsidRPr="00243BF6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243BF6" w14:paraId="244709CD" w14:textId="77777777" w:rsidTr="008146D1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1645D" w14:textId="77777777" w:rsidR="000627F5" w:rsidRPr="00243BF6" w:rsidRDefault="000627F5" w:rsidP="000627F5">
            <w:pPr>
              <w:rPr>
                <w:rFonts w:asciiTheme="majorHAnsi" w:hAnsiTheme="majorHAnsi" w:cstheme="majorHAnsi"/>
              </w:rPr>
            </w:pPr>
            <w:r w:rsidRPr="00243BF6">
              <w:rPr>
                <w:rFonts w:asciiTheme="majorHAnsi" w:hAnsiTheme="majorHAnsi" w:cstheme="majorHAnsi"/>
              </w:rPr>
              <w:t xml:space="preserve">Dépoussiérage rideaux </w:t>
            </w:r>
            <w:r w:rsidR="00931723" w:rsidRPr="00243BF6">
              <w:rPr>
                <w:rFonts w:asciiTheme="majorHAnsi" w:hAnsiTheme="majorHAnsi" w:cstheme="majorHAnsi"/>
              </w:rPr>
              <w:t xml:space="preserve">et stores </w:t>
            </w:r>
            <w:r w:rsidRPr="00243BF6">
              <w:rPr>
                <w:rFonts w:asciiTheme="majorHAnsi" w:hAnsiTheme="majorHAnsi" w:cstheme="majorHAnsi"/>
              </w:rPr>
              <w:t>à lamelles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43468" w14:textId="77777777" w:rsidR="000627F5" w:rsidRPr="00243BF6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B447C" w14:textId="77777777" w:rsidR="000627F5" w:rsidRPr="00243BF6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43BF6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F268F" w14:textId="77777777" w:rsidR="000627F5" w:rsidRPr="00243BF6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5751021" w14:textId="7519282D" w:rsidR="000627F5" w:rsidRPr="00243BF6" w:rsidRDefault="000627F5">
      <w:pPr>
        <w:rPr>
          <w:rFonts w:asciiTheme="majorHAnsi" w:hAnsiTheme="majorHAnsi" w:cstheme="majorHAnsi"/>
          <w:color w:val="0000FF"/>
        </w:rPr>
      </w:pPr>
      <w:r w:rsidRPr="00243BF6">
        <w:rPr>
          <w:rFonts w:asciiTheme="majorHAnsi" w:hAnsiTheme="majorHAnsi" w:cstheme="majorHAnsi"/>
          <w:color w:val="0000FF"/>
        </w:rPr>
        <w:t>Pour toute la vitrerie nettoyage des deux faces</w:t>
      </w:r>
    </w:p>
    <w:p w14:paraId="0B98A47B" w14:textId="77777777" w:rsidR="00E8587C" w:rsidRPr="00243BF6" w:rsidRDefault="00E8587C" w:rsidP="003316F9">
      <w:pPr>
        <w:pStyle w:val="Retraitnormal1"/>
        <w:ind w:left="0" w:right="170"/>
        <w:rPr>
          <w:rFonts w:asciiTheme="majorHAnsi" w:hAnsiTheme="majorHAnsi" w:cstheme="majorHAnsi"/>
          <w:color w:val="0000CC"/>
          <w:sz w:val="22"/>
          <w:szCs w:val="22"/>
        </w:rPr>
      </w:pPr>
      <w:r w:rsidRPr="00243BF6">
        <w:rPr>
          <w:rFonts w:asciiTheme="majorHAnsi" w:hAnsiTheme="majorHAnsi" w:cstheme="majorHAnsi"/>
          <w:color w:val="0000CC"/>
          <w:sz w:val="22"/>
          <w:szCs w:val="22"/>
        </w:rPr>
        <w:t>Les prestations de nettoyage des locaux et des vitres du présent marché ne concernent que la partie « présidence » du tribunal de commerce.</w:t>
      </w:r>
    </w:p>
    <w:p w14:paraId="79EABFD2" w14:textId="77777777" w:rsidR="00E8587C" w:rsidRPr="00243BF6" w:rsidRDefault="00E8587C" w:rsidP="003316F9">
      <w:pPr>
        <w:jc w:val="both"/>
        <w:rPr>
          <w:rFonts w:asciiTheme="majorHAnsi" w:hAnsiTheme="majorHAnsi" w:cstheme="majorHAnsi"/>
          <w:color w:val="0000CC"/>
        </w:rPr>
      </w:pPr>
      <w:r w:rsidRPr="00243BF6">
        <w:rPr>
          <w:rFonts w:asciiTheme="majorHAnsi" w:hAnsiTheme="majorHAnsi" w:cstheme="majorHAnsi"/>
          <w:color w:val="0000CC"/>
        </w:rPr>
        <w:t>La partie privée correspondant au greffe (169 m2) est exclue du marché</w:t>
      </w:r>
    </w:p>
    <w:p w14:paraId="3DCDE3E2" w14:textId="77777777" w:rsidR="00F57A9A" w:rsidRPr="00243BF6" w:rsidRDefault="00E8587C" w:rsidP="003316F9">
      <w:pPr>
        <w:jc w:val="both"/>
        <w:rPr>
          <w:rFonts w:asciiTheme="majorHAnsi" w:hAnsiTheme="majorHAnsi" w:cstheme="majorHAnsi"/>
          <w:color w:val="0000CC"/>
        </w:rPr>
      </w:pPr>
      <w:r w:rsidRPr="00243BF6">
        <w:rPr>
          <w:rFonts w:asciiTheme="majorHAnsi" w:hAnsiTheme="majorHAnsi" w:cstheme="majorHAnsi"/>
          <w:color w:val="0000CC"/>
        </w:rPr>
        <w:t>Existence d’un ascenseur commun à tout le bâtiment, exclu des prestations de nettoyage du présent marché.</w:t>
      </w:r>
    </w:p>
    <w:p w14:paraId="4F551C6E" w14:textId="00D38DE4" w:rsidR="0075578E" w:rsidRPr="00243BF6" w:rsidRDefault="0075578E">
      <w:pPr>
        <w:rPr>
          <w:rFonts w:asciiTheme="majorHAnsi" w:hAnsiTheme="majorHAnsi" w:cstheme="majorHAnsi"/>
          <w:color w:val="0000CC"/>
        </w:rPr>
      </w:pPr>
    </w:p>
    <w:sectPr w:rsidR="0075578E" w:rsidRPr="00243BF6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7A7EF" w14:textId="77777777" w:rsidR="00492D95" w:rsidRDefault="00492D95" w:rsidP="008E00EC">
      <w:pPr>
        <w:spacing w:after="0" w:line="240" w:lineRule="auto"/>
      </w:pPr>
      <w:r>
        <w:separator/>
      </w:r>
    </w:p>
  </w:endnote>
  <w:endnote w:type="continuationSeparator" w:id="0">
    <w:p w14:paraId="27F058EB" w14:textId="77777777" w:rsidR="00492D95" w:rsidRDefault="00492D95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F3240" w14:textId="46B4CE8E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243BF6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BFC </w:t>
    </w:r>
    <w:r w:rsidR="00243BF6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202</w:t>
    </w:r>
    <w:r w:rsidR="00243BF6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C258C2">
      <w:rPr>
        <w:rFonts w:ascii="Comic Sans MS" w:hAnsi="Comic Sans MS"/>
        <w:noProof/>
        <w:sz w:val="16"/>
        <w:szCs w:val="16"/>
      </w:rPr>
      <w:t>1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2E379" w14:textId="77777777" w:rsidR="00492D95" w:rsidRDefault="00492D95" w:rsidP="008E00EC">
      <w:pPr>
        <w:spacing w:after="0" w:line="240" w:lineRule="auto"/>
      </w:pPr>
      <w:r>
        <w:separator/>
      </w:r>
    </w:p>
  </w:footnote>
  <w:footnote w:type="continuationSeparator" w:id="0">
    <w:p w14:paraId="7DD8BE77" w14:textId="77777777" w:rsidR="00492D95" w:rsidRDefault="00492D95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627F5"/>
    <w:rsid w:val="00084BB1"/>
    <w:rsid w:val="000D7EFC"/>
    <w:rsid w:val="001B1DC3"/>
    <w:rsid w:val="00210BF8"/>
    <w:rsid w:val="00215F36"/>
    <w:rsid w:val="00243BF6"/>
    <w:rsid w:val="002551A6"/>
    <w:rsid w:val="002C32F7"/>
    <w:rsid w:val="003316F9"/>
    <w:rsid w:val="00345EB9"/>
    <w:rsid w:val="00352FE4"/>
    <w:rsid w:val="003A4616"/>
    <w:rsid w:val="003B7054"/>
    <w:rsid w:val="003E01E2"/>
    <w:rsid w:val="003F008A"/>
    <w:rsid w:val="00424A93"/>
    <w:rsid w:val="00492D95"/>
    <w:rsid w:val="005631D7"/>
    <w:rsid w:val="00583ABD"/>
    <w:rsid w:val="005B0121"/>
    <w:rsid w:val="00677AAD"/>
    <w:rsid w:val="00700AEE"/>
    <w:rsid w:val="0075578E"/>
    <w:rsid w:val="008146D1"/>
    <w:rsid w:val="008B16BB"/>
    <w:rsid w:val="008E00EC"/>
    <w:rsid w:val="00931723"/>
    <w:rsid w:val="00A16689"/>
    <w:rsid w:val="00A237C9"/>
    <w:rsid w:val="00AF079E"/>
    <w:rsid w:val="00AF5EF0"/>
    <w:rsid w:val="00B01C78"/>
    <w:rsid w:val="00B0399C"/>
    <w:rsid w:val="00B87E79"/>
    <w:rsid w:val="00BE7A73"/>
    <w:rsid w:val="00C258C2"/>
    <w:rsid w:val="00CA49A3"/>
    <w:rsid w:val="00CD68A8"/>
    <w:rsid w:val="00CD7F92"/>
    <w:rsid w:val="00D20E29"/>
    <w:rsid w:val="00E005CC"/>
    <w:rsid w:val="00E324C4"/>
    <w:rsid w:val="00E6312E"/>
    <w:rsid w:val="00E8587C"/>
    <w:rsid w:val="00E90251"/>
    <w:rsid w:val="00EF4462"/>
    <w:rsid w:val="00F45C89"/>
    <w:rsid w:val="00F57A9A"/>
    <w:rsid w:val="00F76B1E"/>
    <w:rsid w:val="00F9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3213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  <w:style w:type="paragraph" w:customStyle="1" w:styleId="Retraitnormal1">
    <w:name w:val="Retrait normal1"/>
    <w:basedOn w:val="Normal"/>
    <w:rsid w:val="00E8587C"/>
    <w:pPr>
      <w:overflowPunct w:val="0"/>
      <w:autoSpaceDE w:val="0"/>
      <w:spacing w:after="0" w:line="240" w:lineRule="auto"/>
      <w:ind w:left="1418"/>
      <w:jc w:val="both"/>
      <w:textAlignment w:val="baseline"/>
    </w:pPr>
    <w:rPr>
      <w:rFonts w:ascii="Helv" w:eastAsia="Times New Roman" w:hAnsi="Helv" w:cs="Helv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933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12</cp:revision>
  <dcterms:created xsi:type="dcterms:W3CDTF">2022-04-07T13:40:00Z</dcterms:created>
  <dcterms:modified xsi:type="dcterms:W3CDTF">2026-03-16T13:41:00Z</dcterms:modified>
</cp:coreProperties>
</file>